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Default="00DA059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«КУЛЛАРСКАЯ СОШ»</w:t>
      </w:r>
    </w:p>
    <w:p w:rsidR="00DA059E" w:rsidRDefault="00DA059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ДЕРБЕНТСКИЙ РАЙОН </w:t>
      </w:r>
    </w:p>
    <w:p w:rsidR="00DA059E" w:rsidRDefault="00DA059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B3EE0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E73">
        <w:rPr>
          <w:rFonts w:ascii="Times New Roman" w:hAnsi="Times New Roman" w:cs="Times New Roman"/>
          <w:b/>
          <w:sz w:val="28"/>
          <w:szCs w:val="28"/>
        </w:rPr>
        <w:t>г.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DA059E">
        <w:rPr>
          <w:rFonts w:ascii="Times New Roman" w:hAnsi="Times New Roman" w:cs="Times New Roman"/>
          <w:b/>
          <w:sz w:val="28"/>
          <w:szCs w:val="28"/>
        </w:rPr>
        <w:t>МБОУ «Кулларская СОШ»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8969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8969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8969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8969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89692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896926">
        <w:rPr>
          <w:rFonts w:ascii="Times New Roman" w:hAnsi="Times New Roman" w:cs="Times New Roman"/>
          <w:sz w:val="28"/>
          <w:szCs w:val="28"/>
        </w:rPr>
        <w:t>............................. 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DA059E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A059E">
        <w:rPr>
          <w:rFonts w:ascii="Times New Roman" w:hAnsi="Times New Roman" w:cs="Times New Roman"/>
          <w:sz w:val="28"/>
          <w:szCs w:val="28"/>
        </w:rPr>
        <w:t>3.2.4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8969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A059E">
        <w:rPr>
          <w:rFonts w:ascii="Times New Roman" w:hAnsi="Times New Roman" w:cs="Times New Roman"/>
          <w:sz w:val="28"/>
          <w:szCs w:val="28"/>
        </w:rPr>
        <w:t>3.2.5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DA059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896926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896926">
        <w:rPr>
          <w:rFonts w:ascii="Times New Roman" w:hAnsi="Times New Roman" w:cs="Times New Roman"/>
          <w:sz w:val="28"/>
          <w:szCs w:val="28"/>
        </w:rPr>
        <w:t>…...…. 31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896926">
        <w:rPr>
          <w:rFonts w:ascii="Times New Roman" w:hAnsi="Times New Roman" w:cs="Times New Roman"/>
          <w:sz w:val="28"/>
          <w:szCs w:val="28"/>
        </w:rPr>
        <w:t>. 42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896926">
        <w:rPr>
          <w:rFonts w:ascii="Times New Roman" w:hAnsi="Times New Roman" w:cs="Times New Roman"/>
          <w:sz w:val="28"/>
          <w:szCs w:val="28"/>
        </w:rPr>
        <w:t>....…………. 56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A059E">
        <w:rPr>
          <w:rFonts w:ascii="Times New Roman" w:hAnsi="Times New Roman" w:cs="Times New Roman"/>
          <w:sz w:val="28"/>
          <w:szCs w:val="28"/>
        </w:rPr>
        <w:t>МБОУ «Кулларская СОШ»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DA059E">
        <w:rPr>
          <w:rFonts w:ascii="Times New Roman" w:hAnsi="Times New Roman" w:cs="Times New Roman"/>
          <w:sz w:val="28"/>
          <w:szCs w:val="28"/>
        </w:rPr>
        <w:t>МБОУ «Кулларская СОШ»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DA059E">
        <w:rPr>
          <w:rFonts w:ascii="Times New Roman" w:hAnsi="Times New Roman" w:cs="Times New Roman"/>
          <w:sz w:val="28"/>
          <w:szCs w:val="28"/>
        </w:rPr>
        <w:t>МБОУ «Кулларская СОШ»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DA059E">
        <w:rPr>
          <w:rFonts w:ascii="Times New Roman" w:hAnsi="Times New Roman" w:cs="Times New Roman"/>
          <w:sz w:val="28"/>
          <w:szCs w:val="28"/>
        </w:rPr>
        <w:t>МБОУ «Кулларская СОШ»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DA059E">
        <w:rPr>
          <w:rFonts w:ascii="Times New Roman" w:hAnsi="Times New Roman" w:cs="Times New Roman"/>
          <w:sz w:val="28"/>
          <w:szCs w:val="28"/>
        </w:rPr>
        <w:t>МБОУ «Кулларская СОШ»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DA059E">
        <w:rPr>
          <w:rFonts w:ascii="Times New Roman" w:hAnsi="Times New Roman" w:cs="Times New Roman"/>
          <w:sz w:val="28"/>
          <w:szCs w:val="28"/>
        </w:rPr>
        <w:t>МБОУ «Кулларская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ГБОУ РД «РЦО»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</w:t>
      </w:r>
      <w:r w:rsidR="00DA059E">
        <w:rPr>
          <w:rFonts w:ascii="Times New Roman" w:hAnsi="Times New Roman" w:cs="Times New Roman"/>
          <w:sz w:val="28"/>
          <w:szCs w:val="28"/>
        </w:rPr>
        <w:t>МБОУ «Кулларская СОШ»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DA059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межклассное и межвозрастное взаимодействиеобучающихся,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классныйруководитель, реализующий по отношению к детям личностно-развивающую,организационную,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(законнымипредставителями) и работу с классными руководителями, при обеспечениисогласованности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показателейэффективности воспитательной работы в школе определяется заинтересованностьобучающихся школьной жизнью, что обеспечивается формированием школьныхтрадиций,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организуетсячерез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контактродителей (законных представителей) с педагогами, классными руководителями иадминистраци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обеспечивающих раскрытие</w:t>
      </w:r>
      <w:r w:rsidR="00B716E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716E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программ по организации воспитательной работы и повышению ее качества и</w:t>
      </w:r>
      <w:r w:rsidR="00B716E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716E2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«Светофорчик»;</w:t>
      </w:r>
    </w:p>
    <w:p w:rsidR="00A53A9B" w:rsidRDefault="00A53A9B" w:rsidP="00B716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«Эколята»;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B716E2" w:rsidRDefault="00B716E2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«Кулларская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E2" w:rsidRDefault="00B716E2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администрацией с.Куллар;</w:t>
      </w:r>
    </w:p>
    <w:p w:rsidR="00487BF7" w:rsidRDefault="00B716E2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спортивными секциями ДЮСШ- 6;</w:t>
      </w:r>
    </w:p>
    <w:p w:rsidR="00B716E2" w:rsidRDefault="00B716E2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КДН Дербентского района;</w:t>
      </w:r>
    </w:p>
    <w:p w:rsidR="00B716E2" w:rsidRDefault="00B716E2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Поселковое отделение полиции п.Белиджи.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своюличную, осознающий ответственность за настоящее и будущее своей страны,укорененный в духовных и культурных традициях многонационального народаРоссийской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знания,культура, здоровье, человек) формулируется общая цель воспитания в образовательнойорганизации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 приобретении ими соответствующего этим ценностям опыта поведения, опытаприменения сформированных знаний и отношений на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практике (т.е. в приобретении имиопыта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личностиребенка и усилий самого ребенка по своему саморазвитию. Их сотрудничество,партнерские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кносителям данного статуса нормам и принятым традициям поведения. Такого рода нормыи традиции задаются в образовательной организации педагогами и воспринимаютсядетьми именно как нормы и традиции поведения школьника. Знание их станет базой дляразвития социально значимых отношений школьников и накопления ими опытаосуществления социально значимых дел и в дальнейшем, в подростковом и юношескомвозрасте.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своюстрану;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защищатьслабых, по мере возможности помогать нуждающимся в этом людям; уважительноотноситься к людям иной 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возрастеособую значимость для детей приобретает становление их собственной жизненнойпозиции, собственных ценностных ориентаций. Подростковый возраст – наиболееудачный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обучающимися конкретной возрастной категории, предстоит уделять большоевнимание.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эффективнееналаживать коммуникацию с окружающими, увереннее себя чувствовать вовзаимодействии с ними, продуктивнее сотрудничать с людьми разных возрастов и разногосоциального положения, смелее искать и находить выходы из трудных жизненныхситуаций, осмысленнее выбирать свой жизненный путь в сложных поисках счастья длясебя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(законнымипредставителями), направленную на совместное решение проблем личностного развитиядетей.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A7C" w:rsidRDefault="00CB1A7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A7C" w:rsidRDefault="00CB1A7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CB1A7C">
        <w:rPr>
          <w:rFonts w:ascii="Times New Roman" w:hAnsi="Times New Roman" w:cs="Times New Roman"/>
          <w:sz w:val="28"/>
          <w:szCs w:val="28"/>
        </w:rPr>
        <w:t>МБОУ «Кулларская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CB1A7C">
        <w:rPr>
          <w:rFonts w:ascii="Times New Roman" w:hAnsi="Times New Roman" w:cs="Times New Roman"/>
          <w:sz w:val="28"/>
          <w:szCs w:val="28"/>
        </w:rPr>
        <w:t>Жить чтобы – жить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CB1A7C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DF5B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CB1A7C">
        <w:rPr>
          <w:rFonts w:ascii="Times New Roman" w:hAnsi="Times New Roman" w:cs="Times New Roman"/>
          <w:sz w:val="28"/>
          <w:szCs w:val="28"/>
        </w:rPr>
        <w:t>Шахматный всеобуч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CB1A7C">
        <w:rPr>
          <w:rFonts w:ascii="Times New Roman" w:hAnsi="Times New Roman" w:cs="Times New Roman"/>
          <w:sz w:val="28"/>
          <w:szCs w:val="28"/>
        </w:rPr>
        <w:t xml:space="preserve"> (2-4 </w:t>
      </w:r>
      <w:r>
        <w:rPr>
          <w:rFonts w:ascii="Times New Roman" w:hAnsi="Times New Roman" w:cs="Times New Roman"/>
          <w:sz w:val="28"/>
          <w:szCs w:val="28"/>
        </w:rPr>
        <w:t>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7B122B">
        <w:rPr>
          <w:rFonts w:ascii="Times New Roman" w:hAnsi="Times New Roman" w:cs="Times New Roman"/>
          <w:sz w:val="28"/>
          <w:szCs w:val="28"/>
        </w:rPr>
        <w:t>Путешествие по стране Этике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DF5B4F">
        <w:rPr>
          <w:rFonts w:ascii="Times New Roman" w:hAnsi="Times New Roman" w:cs="Times New Roman"/>
          <w:sz w:val="28"/>
          <w:szCs w:val="28"/>
        </w:rPr>
        <w:t xml:space="preserve"> (4 б класс</w:t>
      </w:r>
      <w:r w:rsidR="00EC4C38"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DF5B4F">
        <w:rPr>
          <w:rFonts w:ascii="Times New Roman" w:hAnsi="Times New Roman" w:cs="Times New Roman"/>
          <w:sz w:val="28"/>
          <w:szCs w:val="28"/>
        </w:rPr>
        <w:t>Культура, воспитание и этика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DF5B4F">
        <w:rPr>
          <w:rFonts w:ascii="Times New Roman" w:hAnsi="Times New Roman" w:cs="Times New Roman"/>
          <w:sz w:val="28"/>
          <w:szCs w:val="28"/>
        </w:rPr>
        <w:t xml:space="preserve"> (6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DF5B4F">
        <w:rPr>
          <w:rFonts w:ascii="Times New Roman" w:hAnsi="Times New Roman" w:cs="Times New Roman"/>
          <w:sz w:val="28"/>
          <w:szCs w:val="28"/>
        </w:rPr>
        <w:t>Познай себя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DF5B4F">
        <w:rPr>
          <w:rFonts w:ascii="Times New Roman" w:hAnsi="Times New Roman" w:cs="Times New Roman"/>
          <w:sz w:val="28"/>
          <w:szCs w:val="28"/>
        </w:rPr>
        <w:t xml:space="preserve"> (8 </w:t>
      </w:r>
      <w:r w:rsidR="006F0452">
        <w:rPr>
          <w:rFonts w:ascii="Times New Roman" w:hAnsi="Times New Roman" w:cs="Times New Roman"/>
          <w:sz w:val="28"/>
          <w:szCs w:val="28"/>
        </w:rPr>
        <w:t>классы);</w:t>
      </w:r>
    </w:p>
    <w:p w:rsidR="00DF5B4F" w:rsidRDefault="00DF5B4F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–«Русский язык в формате ЕГЭ»</w:t>
      </w:r>
    </w:p>
    <w:p w:rsidR="00747CFD" w:rsidRDefault="00747CFD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–«Решение расчетных задач по химии»</w:t>
      </w:r>
    </w:p>
    <w:p w:rsidR="00747CFD" w:rsidRDefault="00747CFD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–«Физика в задачах»</w:t>
      </w:r>
    </w:p>
    <w:p w:rsidR="00747CFD" w:rsidRDefault="00747CFD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–«Математика в формате ЕГЭ»</w:t>
      </w:r>
    </w:p>
    <w:p w:rsidR="00747CFD" w:rsidRDefault="00747CFD" w:rsidP="00747C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–«Второй иностранный язык»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F5B4F">
        <w:rPr>
          <w:rFonts w:ascii="Times New Roman" w:hAnsi="Times New Roman" w:cs="Times New Roman"/>
          <w:sz w:val="28"/>
          <w:szCs w:val="28"/>
        </w:rPr>
        <w:t>МБОУ «Кулларская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CFD" w:rsidRDefault="00747CFD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–ОРКСЭ – (4 классы)</w:t>
      </w:r>
    </w:p>
    <w:p w:rsidR="00747CFD" w:rsidRDefault="00747CFD" w:rsidP="00747C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–ОДНКНР (5 - 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F5B4F">
        <w:rPr>
          <w:rFonts w:ascii="Times New Roman" w:hAnsi="Times New Roman" w:cs="Times New Roman"/>
          <w:sz w:val="28"/>
          <w:szCs w:val="28"/>
        </w:rPr>
        <w:t>МБОУ «Кулларская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747C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</w:t>
      </w:r>
      <w:r w:rsidR="00747CFD">
        <w:rPr>
          <w:rFonts w:ascii="Times New Roman" w:hAnsi="Times New Roman" w:cs="Times New Roman"/>
          <w:sz w:val="28"/>
          <w:szCs w:val="28"/>
        </w:rPr>
        <w:t>Программа нравственного воспитания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 w:rsidR="00747CFD"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747CFD">
        <w:rPr>
          <w:rFonts w:ascii="Times New Roman" w:hAnsi="Times New Roman" w:cs="Times New Roman"/>
          <w:sz w:val="28"/>
          <w:szCs w:val="28"/>
        </w:rPr>
        <w:t xml:space="preserve"> (7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747CFD">
        <w:rPr>
          <w:rFonts w:ascii="Times New Roman" w:hAnsi="Times New Roman" w:cs="Times New Roman"/>
          <w:sz w:val="28"/>
          <w:szCs w:val="28"/>
        </w:rPr>
        <w:t>Мы разные, но все вместе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</w:t>
      </w:r>
      <w:r w:rsidR="00747CFD">
        <w:rPr>
          <w:rFonts w:ascii="Times New Roman" w:hAnsi="Times New Roman" w:cs="Times New Roman"/>
          <w:sz w:val="28"/>
          <w:szCs w:val="28"/>
        </w:rPr>
        <w:t>5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B43EB">
        <w:rPr>
          <w:rFonts w:ascii="Times New Roman" w:hAnsi="Times New Roman" w:cs="Times New Roman"/>
          <w:sz w:val="28"/>
          <w:szCs w:val="28"/>
        </w:rPr>
        <w:t>МБОУ «Кулларская СОШ»:</w:t>
      </w:r>
    </w:p>
    <w:p w:rsidR="00EF641F" w:rsidRDefault="00EF641F" w:rsidP="00BB43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</w:t>
      </w:r>
      <w:r w:rsidR="00BB43EB">
        <w:rPr>
          <w:rFonts w:ascii="Times New Roman" w:hAnsi="Times New Roman" w:cs="Times New Roman"/>
          <w:sz w:val="28"/>
          <w:szCs w:val="28"/>
        </w:rPr>
        <w:t>Спортивные и подвижные игры» 9-10 кл.</w:t>
      </w:r>
    </w:p>
    <w:p w:rsidR="00BB43EB" w:rsidRDefault="00BB43EB" w:rsidP="00BB43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ЗОЖ» 10-11 кл.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B43EB">
        <w:rPr>
          <w:rFonts w:ascii="Times New Roman" w:hAnsi="Times New Roman" w:cs="Times New Roman"/>
          <w:sz w:val="28"/>
          <w:szCs w:val="28"/>
        </w:rPr>
        <w:t>МБОУ «Кулларская СОШ»: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BB43EB">
        <w:rPr>
          <w:rFonts w:ascii="Times New Roman" w:hAnsi="Times New Roman" w:cs="Times New Roman"/>
          <w:sz w:val="28"/>
          <w:szCs w:val="28"/>
        </w:rPr>
        <w:t xml:space="preserve"> (2</w:t>
      </w:r>
      <w:r w:rsidR="0091603A">
        <w:rPr>
          <w:rFonts w:ascii="Times New Roman" w:hAnsi="Times New Roman" w:cs="Times New Roman"/>
          <w:sz w:val="28"/>
          <w:szCs w:val="28"/>
        </w:rPr>
        <w:t>-4 классы);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BB43EB">
        <w:rPr>
          <w:rFonts w:ascii="Times New Roman" w:hAnsi="Times New Roman" w:cs="Times New Roman"/>
          <w:sz w:val="28"/>
          <w:szCs w:val="28"/>
        </w:rPr>
        <w:t>МБОУ «Кулларская СОШ»: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</w:t>
      </w:r>
      <w:r w:rsidR="00BB43EB">
        <w:rPr>
          <w:rFonts w:ascii="Times New Roman" w:hAnsi="Times New Roman" w:cs="Times New Roman"/>
          <w:sz w:val="28"/>
          <w:szCs w:val="28"/>
        </w:rPr>
        <w:t>села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</w:t>
      </w:r>
      <w:r w:rsidR="00BB4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231A5">
        <w:rPr>
          <w:rFonts w:ascii="Times New Roman" w:hAnsi="Times New Roman" w:cs="Times New Roman"/>
          <w:sz w:val="28"/>
          <w:szCs w:val="28"/>
        </w:rPr>
        <w:t xml:space="preserve">МБОУ «Кулларская СОШ»: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1231A5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05707" w:rsidRPr="00A0513D">
        <w:rPr>
          <w:rFonts w:ascii="Times New Roman" w:hAnsi="Times New Roman" w:cs="Times New Roman"/>
          <w:sz w:val="28"/>
          <w:szCs w:val="28"/>
        </w:rPr>
        <w:t xml:space="preserve">ля учащихся центра организовываются </w:t>
      </w:r>
      <w:r w:rsidR="00C05707">
        <w:rPr>
          <w:rFonts w:ascii="Times New Roman" w:hAnsi="Times New Roman" w:cs="Times New Roman"/>
          <w:sz w:val="28"/>
          <w:szCs w:val="28"/>
        </w:rPr>
        <w:t>п</w:t>
      </w:r>
      <w:r w:rsidR="00C05707"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 w:rsidR="00C05707">
        <w:rPr>
          <w:rFonts w:ascii="Times New Roman" w:hAnsi="Times New Roman" w:cs="Times New Roman"/>
          <w:sz w:val="28"/>
          <w:szCs w:val="28"/>
        </w:rPr>
        <w:t xml:space="preserve"> с </w:t>
      </w:r>
      <w:r w:rsidR="00C05707"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1231A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1231A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1231A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ипроведении общешкольных и внутриклассных мероприятий воспитательной</w:t>
      </w:r>
      <w:r w:rsidR="001231A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B0428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B042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B042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B042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B042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B042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(коридоров, лестничных пролетов ит.п.) и их периодическая переориентация, которая может служить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гимншколы, эмблема школы, элементы школьного костюма и т.п.), используемой как вшкольной повседневности, так и в торжественные моменты жизни образовательнойорганизации – во время праздников, торжественных церемоний, ключевыхобщешкольных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B04288" w:rsidRDefault="00B0428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B04288">
        <w:rPr>
          <w:rFonts w:ascii="Times New Roman" w:hAnsi="Times New Roman" w:cs="Times New Roman"/>
          <w:b/>
          <w:sz w:val="28"/>
          <w:szCs w:val="28"/>
        </w:rPr>
        <w:t>4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поинициативе детей и взрослых, объединившихся на основе общности интересов дляреализации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забота,уважение, умение сопереживать, 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акций, которые часто носятмасштабный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B04288">
        <w:rPr>
          <w:rFonts w:ascii="Times New Roman" w:hAnsi="Times New Roman" w:cs="Times New Roman"/>
          <w:sz w:val="28"/>
          <w:szCs w:val="28"/>
        </w:rPr>
        <w:t xml:space="preserve">МБОУ «Кулларская СОШ»: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«Светофорчик»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B04288">
        <w:rPr>
          <w:rFonts w:ascii="Times New Roman" w:hAnsi="Times New Roman" w:cs="Times New Roman"/>
          <w:b/>
          <w:sz w:val="28"/>
          <w:szCs w:val="28"/>
        </w:rPr>
        <w:t>5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воспитательногопроцесса могут быть следующие:</w:t>
      </w:r>
    </w:p>
    <w:p w:rsidR="00BB786D" w:rsidRPr="00410C1B" w:rsidRDefault="00BB786D" w:rsidP="0080482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1B">
        <w:rPr>
          <w:rFonts w:ascii="Times New Roman" w:hAnsi="Times New Roman" w:cs="Times New Roman"/>
          <w:sz w:val="28"/>
          <w:szCs w:val="28"/>
        </w:rPr>
        <w:t>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ГБОУ РД «РЦО»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64" w:type="dxa"/>
        <w:tblInd w:w="-34" w:type="dxa"/>
        <w:tblLayout w:type="fixed"/>
        <w:tblLook w:val="04A0"/>
      </w:tblPr>
      <w:tblGrid>
        <w:gridCol w:w="7684"/>
        <w:gridCol w:w="1843"/>
        <w:gridCol w:w="2268"/>
        <w:gridCol w:w="3969"/>
      </w:tblGrid>
      <w:tr w:rsidR="00E4466F" w:rsidTr="007B122B">
        <w:tc>
          <w:tcPr>
            <w:tcW w:w="7684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7B122B">
        <w:tc>
          <w:tcPr>
            <w:tcW w:w="15764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7B122B">
        <w:trPr>
          <w:trHeight w:val="821"/>
        </w:trPr>
        <w:tc>
          <w:tcPr>
            <w:tcW w:w="15764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10C1B" w:rsidTr="007B122B">
        <w:tc>
          <w:tcPr>
            <w:tcW w:w="7684" w:type="dxa"/>
          </w:tcPr>
          <w:p w:rsidR="00410C1B" w:rsidRPr="00A41646" w:rsidRDefault="00410C1B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«80 –летие победы в битве по Москвой»</w:t>
            </w:r>
          </w:p>
        </w:tc>
        <w:tc>
          <w:tcPr>
            <w:tcW w:w="1843" w:type="dxa"/>
          </w:tcPr>
          <w:p w:rsidR="00410C1B" w:rsidRDefault="00410C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10C1B" w:rsidRDefault="00410C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410C1B" w:rsidRDefault="00410C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7B122B">
        <w:trPr>
          <w:trHeight w:val="794"/>
        </w:trPr>
        <w:tc>
          <w:tcPr>
            <w:tcW w:w="15764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</w:t>
            </w:r>
            <w:r w:rsidR="00410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7B122B">
        <w:tc>
          <w:tcPr>
            <w:tcW w:w="7684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7B122B">
        <w:tc>
          <w:tcPr>
            <w:tcW w:w="7684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7B122B">
        <w:tc>
          <w:tcPr>
            <w:tcW w:w="7684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7B122B">
        <w:trPr>
          <w:trHeight w:val="823"/>
        </w:trPr>
        <w:tc>
          <w:tcPr>
            <w:tcW w:w="15764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7B122B">
        <w:tc>
          <w:tcPr>
            <w:tcW w:w="15764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7B122B">
        <w:tc>
          <w:tcPr>
            <w:tcW w:w="7684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B122B">
        <w:tc>
          <w:tcPr>
            <w:tcW w:w="7684" w:type="dxa"/>
          </w:tcPr>
          <w:p w:rsidR="00E4466F" w:rsidRPr="00A5046F" w:rsidRDefault="00E4466F" w:rsidP="007B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122B">
              <w:rPr>
                <w:rFonts w:ascii="Times New Roman" w:hAnsi="Times New Roman" w:cs="Times New Roman"/>
                <w:sz w:val="28"/>
                <w:szCs w:val="28"/>
              </w:rPr>
              <w:t>Жить что - жить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B122B">
        <w:tc>
          <w:tcPr>
            <w:tcW w:w="7684" w:type="dxa"/>
          </w:tcPr>
          <w:p w:rsidR="00E4466F" w:rsidRPr="00A5046F" w:rsidRDefault="00E4466F" w:rsidP="007B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122B">
              <w:rPr>
                <w:rFonts w:ascii="Times New Roman" w:hAnsi="Times New Roman" w:cs="Times New Roman"/>
                <w:sz w:val="28"/>
                <w:szCs w:val="28"/>
              </w:rPr>
              <w:t>Шахматный всеобуч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7B122B" w:rsidP="007B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B122B">
        <w:tc>
          <w:tcPr>
            <w:tcW w:w="7684" w:type="dxa"/>
          </w:tcPr>
          <w:p w:rsidR="00E4466F" w:rsidRPr="008D46F2" w:rsidRDefault="00E4466F" w:rsidP="007B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122B"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стране Этике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7B122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B122B">
        <w:tc>
          <w:tcPr>
            <w:tcW w:w="15764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7B122B">
        <w:tc>
          <w:tcPr>
            <w:tcW w:w="7684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B122B">
        <w:tc>
          <w:tcPr>
            <w:tcW w:w="7684" w:type="dxa"/>
          </w:tcPr>
          <w:p w:rsidR="00E4466F" w:rsidRPr="00A5046F" w:rsidRDefault="00E4466F" w:rsidP="007B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122B">
              <w:rPr>
                <w:rFonts w:ascii="Times New Roman" w:hAnsi="Times New Roman" w:cs="Times New Roman"/>
                <w:sz w:val="28"/>
                <w:szCs w:val="28"/>
              </w:rPr>
              <w:t>Программа нравственного воспитания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7B122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B122B">
        <w:tc>
          <w:tcPr>
            <w:tcW w:w="7684" w:type="dxa"/>
          </w:tcPr>
          <w:p w:rsidR="00E4466F" w:rsidRPr="00A5046F" w:rsidRDefault="00E4466F" w:rsidP="007B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122B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7B122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B122B">
        <w:tc>
          <w:tcPr>
            <w:tcW w:w="7684" w:type="dxa"/>
          </w:tcPr>
          <w:p w:rsidR="00E4466F" w:rsidRPr="00A5046F" w:rsidRDefault="00E4466F" w:rsidP="007B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122B">
              <w:rPr>
                <w:rFonts w:ascii="Times New Roman" w:hAnsi="Times New Roman" w:cs="Times New Roman"/>
                <w:sz w:val="28"/>
                <w:szCs w:val="28"/>
              </w:rPr>
              <w:t>Мы разные, но все вместе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7B122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B122B">
        <w:tc>
          <w:tcPr>
            <w:tcW w:w="15764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7B122B">
        <w:tc>
          <w:tcPr>
            <w:tcW w:w="7684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B122B">
        <w:tc>
          <w:tcPr>
            <w:tcW w:w="7684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7B122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7B122B">
        <w:trPr>
          <w:trHeight w:val="461"/>
        </w:trPr>
        <w:tc>
          <w:tcPr>
            <w:tcW w:w="15764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E4466F" w:rsidTr="007B122B">
        <w:tc>
          <w:tcPr>
            <w:tcW w:w="7684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B122B">
        <w:tc>
          <w:tcPr>
            <w:tcW w:w="7684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484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484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484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484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484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484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484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кл. руководители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4466F" w:rsidTr="007B122B">
        <w:trPr>
          <w:trHeight w:val="473"/>
        </w:trPr>
        <w:tc>
          <w:tcPr>
            <w:tcW w:w="15764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7B122B">
        <w:tc>
          <w:tcPr>
            <w:tcW w:w="7684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B122B">
        <w:tc>
          <w:tcPr>
            <w:tcW w:w="7684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484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7B122B">
        <w:tc>
          <w:tcPr>
            <w:tcW w:w="7684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484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7B122B">
        <w:tc>
          <w:tcPr>
            <w:tcW w:w="7684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484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="00E4466F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7B122B">
        <w:trPr>
          <w:trHeight w:val="551"/>
        </w:trPr>
        <w:tc>
          <w:tcPr>
            <w:tcW w:w="15764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7B122B">
        <w:tc>
          <w:tcPr>
            <w:tcW w:w="7684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B122B">
        <w:tc>
          <w:tcPr>
            <w:tcW w:w="7684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25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725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7B122B">
        <w:tc>
          <w:tcPr>
            <w:tcW w:w="7684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7B122B">
        <w:tc>
          <w:tcPr>
            <w:tcW w:w="7684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7B122B">
        <w:tc>
          <w:tcPr>
            <w:tcW w:w="7684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725B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кл. руководители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7B122B">
        <w:tc>
          <w:tcPr>
            <w:tcW w:w="7684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725B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7B122B">
        <w:trPr>
          <w:trHeight w:val="595"/>
        </w:trPr>
        <w:tc>
          <w:tcPr>
            <w:tcW w:w="7684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725B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rPr>
          <w:trHeight w:val="1126"/>
        </w:trPr>
        <w:tc>
          <w:tcPr>
            <w:tcW w:w="7684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7B122B">
        <w:tc>
          <w:tcPr>
            <w:tcW w:w="15764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7B122B">
        <w:tc>
          <w:tcPr>
            <w:tcW w:w="15764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7B122B">
        <w:tc>
          <w:tcPr>
            <w:tcW w:w="7684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A752B2" w:rsidTr="007B122B">
        <w:tc>
          <w:tcPr>
            <w:tcW w:w="7684" w:type="dxa"/>
          </w:tcPr>
          <w:p w:rsidR="00A752B2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A752B2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752B2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3969" w:type="dxa"/>
          </w:tcPr>
          <w:p w:rsidR="00A752B2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A752B2" w:rsidP="00A7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E4466F" w:rsidTr="007B122B">
        <w:tc>
          <w:tcPr>
            <w:tcW w:w="7684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7B122B">
        <w:tc>
          <w:tcPr>
            <w:tcW w:w="7684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A752B2" w:rsidP="00A7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E4466F" w:rsidTr="007B122B">
        <w:tc>
          <w:tcPr>
            <w:tcW w:w="7684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A752B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E4466F" w:rsidTr="007B122B">
        <w:tc>
          <w:tcPr>
            <w:tcW w:w="7684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CF318B" w:rsidRDefault="00CF318B" w:rsidP="00C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руководители, библиотекари</w:t>
            </w:r>
          </w:p>
        </w:tc>
      </w:tr>
      <w:tr w:rsidR="00CF318B" w:rsidTr="007B122B">
        <w:tc>
          <w:tcPr>
            <w:tcW w:w="7684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CF318B" w:rsidRDefault="00CF318B" w:rsidP="00C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CF318B" w:rsidRPr="009B79B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F318B" w:rsidRDefault="00CF318B" w:rsidP="00C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руководители, библиотекари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CF318B" w:rsidRDefault="00CF318B" w:rsidP="00C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CF318B" w:rsidRDefault="00CF318B" w:rsidP="00C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CF318B" w:rsidRPr="009B79B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CF318B" w:rsidRDefault="00CF318B" w:rsidP="00C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F318B" w:rsidRDefault="00CF318B" w:rsidP="00C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F318B" w:rsidRDefault="00F929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руководители, учитель</w:t>
            </w:r>
            <w:r w:rsidR="00CF318B"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CF318B" w:rsidTr="007B122B">
        <w:tc>
          <w:tcPr>
            <w:tcW w:w="7684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F318B" w:rsidRPr="001D78E6" w:rsidRDefault="00F929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Pr="009B79B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CF318B" w:rsidRPr="009B79B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CF318B" w:rsidRDefault="00F929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F318B" w:rsidRPr="001D78E6" w:rsidRDefault="00F929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CF318B" w:rsidRPr="001D78E6" w:rsidRDefault="00F929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318B" w:rsidRPr="001D78E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:rsidR="00CF318B" w:rsidRPr="001D78E6" w:rsidRDefault="00F929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Педагог-организатор, кл.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CF318B" w:rsidRPr="009B79B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318B" w:rsidRDefault="00F929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15764" w:type="dxa"/>
            <w:gridSpan w:val="4"/>
          </w:tcPr>
          <w:p w:rsidR="00CF318B" w:rsidRPr="00FD7DF0" w:rsidRDefault="00CF318B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CF318B" w:rsidTr="007B122B">
        <w:tc>
          <w:tcPr>
            <w:tcW w:w="7684" w:type="dxa"/>
          </w:tcPr>
          <w:p w:rsidR="00CF318B" w:rsidRPr="00D655BE" w:rsidRDefault="00CF318B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318B" w:rsidRPr="00D655BE" w:rsidRDefault="00CF318B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318B" w:rsidRPr="00D655BE" w:rsidRDefault="00CF318B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318B" w:rsidRPr="00D655BE" w:rsidRDefault="00CF318B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CF318B" w:rsidRPr="00555FD2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318B" w:rsidRPr="001B1086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318B" w:rsidRPr="003F5DD4" w:rsidRDefault="003A4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CF318B" w:rsidTr="007B122B">
        <w:tc>
          <w:tcPr>
            <w:tcW w:w="7684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F318B" w:rsidRPr="00181AB2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318B" w:rsidRDefault="00CF318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CF318B" w:rsidRDefault="003A44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49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–летие победы в битве под Москвой</w:t>
            </w:r>
          </w:p>
        </w:tc>
        <w:tc>
          <w:tcPr>
            <w:tcW w:w="1843" w:type="dxa"/>
          </w:tcPr>
          <w:p w:rsidR="000A17E2" w:rsidRDefault="000A17E2" w:rsidP="0049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49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A17E2" w:rsidRPr="00181AB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1A37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A17E2" w:rsidRPr="00CA5EDA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0A17E2" w:rsidRPr="00CA5EDA" w:rsidRDefault="000A17E2" w:rsidP="000A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 преподаватель- ОБЖ, учителя физкультуры</w:t>
            </w:r>
          </w:p>
        </w:tc>
      </w:tr>
      <w:tr w:rsidR="000A17E2" w:rsidTr="007B122B">
        <w:tc>
          <w:tcPr>
            <w:tcW w:w="7684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A17E2" w:rsidRPr="00CA5EDA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A17E2" w:rsidRPr="00CA5EDA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A17E2" w:rsidRPr="00CA5EDA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A17E2" w:rsidRPr="00CA5EDA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0A17E2" w:rsidRPr="00181AB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0A17E2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15764" w:type="dxa"/>
            <w:gridSpan w:val="4"/>
          </w:tcPr>
          <w:p w:rsidR="000A17E2" w:rsidRPr="00FD7DF0" w:rsidRDefault="000A17E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0A17E2" w:rsidTr="007B122B">
        <w:tc>
          <w:tcPr>
            <w:tcW w:w="7684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A17E2" w:rsidTr="007B122B">
        <w:tc>
          <w:tcPr>
            <w:tcW w:w="15764" w:type="dxa"/>
            <w:gridSpan w:val="4"/>
          </w:tcPr>
          <w:p w:rsidR="000A17E2" w:rsidRPr="00CA5EDA" w:rsidRDefault="000A17E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0A17E2" w:rsidTr="007B122B">
        <w:tc>
          <w:tcPr>
            <w:tcW w:w="7684" w:type="dxa"/>
          </w:tcPr>
          <w:p w:rsidR="000A17E2" w:rsidRPr="00FC33FC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A17E2" w:rsidRPr="00FC33FC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FC33FC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0A17E2" w:rsidRPr="00FC33FC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0A17E2" w:rsidRPr="00555FD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1D78E6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A17E2" w:rsidRPr="00555FD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1D78E6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A17E2" w:rsidTr="007B122B">
        <w:tc>
          <w:tcPr>
            <w:tcW w:w="7684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1B1086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A17E2" w:rsidTr="007B122B">
        <w:tc>
          <w:tcPr>
            <w:tcW w:w="15764" w:type="dxa"/>
            <w:gridSpan w:val="4"/>
          </w:tcPr>
          <w:p w:rsidR="000A17E2" w:rsidRPr="003F5DD4" w:rsidRDefault="000A17E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A17E2" w:rsidTr="007B122B">
        <w:tc>
          <w:tcPr>
            <w:tcW w:w="7684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0A17E2" w:rsidRPr="00645BE9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0A17E2" w:rsidRPr="00922638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Pr="003F5DD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кл. руководители </w:t>
            </w:r>
            <w:r w:rsidR="000A17E2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0A17E2" w:rsidTr="007B122B">
        <w:tc>
          <w:tcPr>
            <w:tcW w:w="7684" w:type="dxa"/>
          </w:tcPr>
          <w:p w:rsidR="000A17E2" w:rsidRPr="00991D97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0A17E2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991D97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991D97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555FD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5301C0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  <w:r w:rsidR="000A17E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0A17E2" w:rsidTr="007B122B">
        <w:tc>
          <w:tcPr>
            <w:tcW w:w="7684" w:type="dxa"/>
          </w:tcPr>
          <w:p w:rsidR="000A17E2" w:rsidRPr="00555FD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кл. руководители </w:t>
            </w:r>
            <w:r w:rsidR="000A17E2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0A17E2" w:rsidTr="007B122B">
        <w:tc>
          <w:tcPr>
            <w:tcW w:w="7684" w:type="dxa"/>
          </w:tcPr>
          <w:p w:rsidR="000A17E2" w:rsidRPr="00555FD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кл. руководители </w:t>
            </w:r>
            <w:r w:rsidR="000A17E2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0A17E2" w:rsidTr="007B122B">
        <w:tc>
          <w:tcPr>
            <w:tcW w:w="7684" w:type="dxa"/>
          </w:tcPr>
          <w:p w:rsidR="000A17E2" w:rsidRPr="00555FD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кл. руководители </w:t>
            </w:r>
            <w:r w:rsidR="000A17E2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0A17E2" w:rsidTr="007B122B">
        <w:tc>
          <w:tcPr>
            <w:tcW w:w="7684" w:type="dxa"/>
          </w:tcPr>
          <w:p w:rsidR="000A17E2" w:rsidRPr="00555FD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r w:rsidR="000A17E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0A17E2" w:rsidTr="007B122B">
        <w:tc>
          <w:tcPr>
            <w:tcW w:w="7684" w:type="dxa"/>
          </w:tcPr>
          <w:p w:rsidR="000A17E2" w:rsidRPr="00555FD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0A17E2" w:rsidRPr="003F5DD4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15764" w:type="dxa"/>
            <w:gridSpan w:val="4"/>
          </w:tcPr>
          <w:p w:rsidR="000A17E2" w:rsidRPr="00E711B7" w:rsidRDefault="000A17E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0A17E2" w:rsidRDefault="000A17E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0A17E2" w:rsidTr="007B122B">
        <w:tc>
          <w:tcPr>
            <w:tcW w:w="7684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A17E2" w:rsidTr="007B122B">
        <w:tc>
          <w:tcPr>
            <w:tcW w:w="15764" w:type="dxa"/>
            <w:gridSpan w:val="4"/>
          </w:tcPr>
          <w:p w:rsidR="000A17E2" w:rsidRPr="00B923A1" w:rsidRDefault="000A17E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0A17E2" w:rsidRPr="00075C4F" w:rsidRDefault="000A17E2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2B444E" w:rsidRDefault="002613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17E2" w:rsidRPr="00BE2F64">
              <w:rPr>
                <w:rFonts w:ascii="Times New Roman" w:hAnsi="Times New Roman" w:cs="Times New Roman"/>
                <w:sz w:val="28"/>
                <w:szCs w:val="28"/>
              </w:rPr>
              <w:t>гра  «Знатоки дорожных правил»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BE2F64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15764" w:type="dxa"/>
            <w:gridSpan w:val="4"/>
          </w:tcPr>
          <w:p w:rsidR="000A17E2" w:rsidRPr="00B923A1" w:rsidRDefault="000A17E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A17E2" w:rsidRDefault="000A17E2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A17E2" w:rsidRDefault="000A17E2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E04CC5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A17E2" w:rsidRDefault="000A17E2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A27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0A17E2" w:rsidRDefault="000A17E2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2B444E" w:rsidRDefault="000A17E2" w:rsidP="00A27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</w:t>
            </w:r>
            <w:r w:rsidR="00A277A1">
              <w:rPr>
                <w:rFonts w:ascii="Times New Roman" w:hAnsi="Times New Roman" w:cs="Times New Roman"/>
                <w:sz w:val="28"/>
                <w:szCs w:val="28"/>
              </w:rPr>
              <w:t xml:space="preserve"> ее»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0A17E2" w:rsidRDefault="000A17E2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15764" w:type="dxa"/>
            <w:gridSpan w:val="4"/>
          </w:tcPr>
          <w:p w:rsidR="000A17E2" w:rsidRPr="002B444E" w:rsidRDefault="000A17E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BF7D0D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0A17E2" w:rsidRDefault="000A17E2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Pr="00BF7D0D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0A17E2" w:rsidRDefault="000A17E2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A17E2" w:rsidRDefault="000A17E2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0A17E2" w:rsidRDefault="000A17E2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0A17E2" w:rsidRPr="002B444E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A17E2" w:rsidRDefault="000A17E2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A17E2" w:rsidTr="007B122B">
        <w:tc>
          <w:tcPr>
            <w:tcW w:w="15764" w:type="dxa"/>
            <w:gridSpan w:val="4"/>
          </w:tcPr>
          <w:p w:rsidR="000A17E2" w:rsidRPr="001212CD" w:rsidRDefault="000A17E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A17E2" w:rsidTr="007B122B">
        <w:tc>
          <w:tcPr>
            <w:tcW w:w="7684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A17E2" w:rsidRPr="00D655BE" w:rsidRDefault="000A17E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843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0A17E2" w:rsidRPr="00B923A1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0A17E2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0A17E2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A17E2" w:rsidRPr="00B923A1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A41646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0A17E2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A41646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0A17E2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A17E2" w:rsidRPr="00B923A1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0A17E2" w:rsidRPr="00BE2F64" w:rsidRDefault="00232778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A17E2" w:rsidRPr="00B923A1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A41646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A17E2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A17E2" w:rsidRPr="00B923A1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0A17E2" w:rsidRPr="00B923A1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B923A1" w:rsidRDefault="000A17E2" w:rsidP="0023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232778">
              <w:rPr>
                <w:rFonts w:ascii="Times New Roman" w:hAnsi="Times New Roman" w:cs="Times New Roman"/>
                <w:sz w:val="28"/>
                <w:szCs w:val="28"/>
              </w:rPr>
              <w:t>Мое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778">
              <w:rPr>
                <w:rFonts w:ascii="Times New Roman" w:hAnsi="Times New Roman" w:cs="Times New Roman"/>
                <w:sz w:val="28"/>
                <w:szCs w:val="28"/>
              </w:rPr>
              <w:t>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Pr="00B923A1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A17E2" w:rsidRPr="00B923A1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  <w:tr w:rsidR="000A17E2" w:rsidTr="007B122B">
        <w:tc>
          <w:tcPr>
            <w:tcW w:w="7684" w:type="dxa"/>
          </w:tcPr>
          <w:p w:rsidR="000A17E2" w:rsidRPr="00A41646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A17E2" w:rsidRDefault="000A17E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0A17E2" w:rsidRDefault="002327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кл.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3B4DC9">
        <w:rPr>
          <w:rFonts w:ascii="Times New Roman" w:hAnsi="Times New Roman" w:cs="Times New Roman"/>
          <w:b/>
          <w:sz w:val="28"/>
          <w:szCs w:val="28"/>
        </w:rPr>
        <w:t>МБОУ»Кулларская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3E83" w:rsidTr="003A415D">
        <w:tc>
          <w:tcPr>
            <w:tcW w:w="7655" w:type="dxa"/>
          </w:tcPr>
          <w:p w:rsidR="008D3E83" w:rsidRPr="00A41646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единства народов Дагестан»</w:t>
            </w:r>
          </w:p>
        </w:tc>
        <w:tc>
          <w:tcPr>
            <w:tcW w:w="1843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D3E83" w:rsidTr="003A415D">
        <w:tc>
          <w:tcPr>
            <w:tcW w:w="7655" w:type="dxa"/>
          </w:tcPr>
          <w:p w:rsidR="008D3E83" w:rsidRPr="00A41646" w:rsidRDefault="008D3E83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неизвестного солдата»</w:t>
            </w:r>
          </w:p>
        </w:tc>
        <w:tc>
          <w:tcPr>
            <w:tcW w:w="1843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268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D3E83" w:rsidTr="003A415D">
        <w:tc>
          <w:tcPr>
            <w:tcW w:w="7655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час «80 летие победы в битве под Москвой </w:t>
            </w:r>
          </w:p>
        </w:tc>
        <w:tc>
          <w:tcPr>
            <w:tcW w:w="1843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D3E83" w:rsidTr="003A415D">
        <w:tc>
          <w:tcPr>
            <w:tcW w:w="7655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час «День героев Отечества» </w:t>
            </w:r>
          </w:p>
        </w:tc>
        <w:tc>
          <w:tcPr>
            <w:tcW w:w="1843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8D3E83" w:rsidRDefault="008D3E8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96208" w:rsidTr="003A415D">
        <w:tc>
          <w:tcPr>
            <w:tcW w:w="7655" w:type="dxa"/>
          </w:tcPr>
          <w:p w:rsidR="00496208" w:rsidRDefault="0049620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«Яран сувар»</w:t>
            </w:r>
          </w:p>
        </w:tc>
        <w:tc>
          <w:tcPr>
            <w:tcW w:w="1843" w:type="dxa"/>
          </w:tcPr>
          <w:p w:rsidR="00496208" w:rsidRDefault="0049620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268" w:type="dxa"/>
          </w:tcPr>
          <w:p w:rsidR="00496208" w:rsidRDefault="0049620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96208" w:rsidRDefault="0049620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9A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7EBE">
              <w:rPr>
                <w:rFonts w:ascii="Times New Roman" w:hAnsi="Times New Roman" w:cs="Times New Roman"/>
                <w:sz w:val="28"/>
                <w:szCs w:val="28"/>
              </w:rPr>
              <w:t>Познай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9A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7EBE">
              <w:rPr>
                <w:rFonts w:ascii="Times New Roman" w:hAnsi="Times New Roman" w:cs="Times New Roman"/>
                <w:sz w:val="28"/>
                <w:szCs w:val="28"/>
              </w:rPr>
              <w:t>Второй 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9A7E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9A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7EBE">
              <w:rPr>
                <w:rFonts w:ascii="Times New Roman" w:hAnsi="Times New Roman" w:cs="Times New Roman"/>
                <w:sz w:val="28"/>
                <w:szCs w:val="28"/>
              </w:rPr>
              <w:t>Мы разные, но все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9A7E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9A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7EBE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9A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7EBE">
              <w:rPr>
                <w:rFonts w:ascii="Times New Roman" w:hAnsi="Times New Roman" w:cs="Times New Roman"/>
                <w:sz w:val="28"/>
                <w:szCs w:val="28"/>
              </w:rPr>
              <w:t>Спортивные 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9A7E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E56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E56E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E56E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согласно графику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дежурства классов</w:t>
            </w:r>
          </w:p>
        </w:tc>
        <w:tc>
          <w:tcPr>
            <w:tcW w:w="3969" w:type="dxa"/>
          </w:tcPr>
          <w:p w:rsidR="003A415D" w:rsidRDefault="00E56E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E56E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E56E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E56E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E56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r w:rsidR="00E56EB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E56E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E56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E56E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7F06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7F06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FF43EA" w:rsidP="00FF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FF43EA" w:rsidP="00FF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F4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FF4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FF4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FF43EA" w:rsidTr="003A415D">
        <w:tc>
          <w:tcPr>
            <w:tcW w:w="7655" w:type="dxa"/>
          </w:tcPr>
          <w:p w:rsidR="00FF43EA" w:rsidRPr="00A4164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FF43EA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43EA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F43EA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библиотекарь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библиотекарь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FF43E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воинскую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24326D" w:rsidTr="003A415D">
        <w:tc>
          <w:tcPr>
            <w:tcW w:w="7655" w:type="dxa"/>
          </w:tcPr>
          <w:p w:rsidR="0024326D" w:rsidRPr="00500BE4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– летие победы в битве под Москвой </w:t>
            </w:r>
          </w:p>
        </w:tc>
        <w:tc>
          <w:tcPr>
            <w:tcW w:w="1843" w:type="dxa"/>
          </w:tcPr>
          <w:p w:rsidR="0024326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24326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декабря </w:t>
            </w:r>
          </w:p>
        </w:tc>
        <w:tc>
          <w:tcPr>
            <w:tcW w:w="3969" w:type="dxa"/>
          </w:tcPr>
          <w:p w:rsidR="0024326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Годен к строевой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2432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1D7E1B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1D7E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413A1A" w:rsidRDefault="00413A1A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413A1A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A415D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413A1A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41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41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13A1A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413A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A1A" w:rsidRDefault="00413A1A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A1A" w:rsidRDefault="00413A1A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E11B99">
        <w:rPr>
          <w:rFonts w:ascii="Times New Roman" w:hAnsi="Times New Roman" w:cs="Times New Roman"/>
          <w:b/>
          <w:sz w:val="28"/>
          <w:szCs w:val="28"/>
        </w:rPr>
        <w:t>МБОУ «Кулларская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«Белые журавли»</w:t>
            </w:r>
          </w:p>
        </w:tc>
        <w:tc>
          <w:tcPr>
            <w:tcW w:w="1843" w:type="dxa"/>
          </w:tcPr>
          <w:p w:rsidR="007B54AF" w:rsidRPr="0031471F" w:rsidRDefault="007B54AF" w:rsidP="003E6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E6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54AF" w:rsidRPr="0031471F" w:rsidRDefault="007B54AF" w:rsidP="003E6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неизвестного солдата 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B54AF" w:rsidRDefault="007B54AF">
            <w:r w:rsidRPr="006F6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– летие победы в битве под Москвой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B54AF" w:rsidRDefault="007B54AF">
            <w:r w:rsidRPr="006F6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героев Отечества 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B54AF" w:rsidRDefault="007B54AF">
            <w:r w:rsidRPr="006F62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«Яран сувар»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54AF" w:rsidRPr="0031471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54AF" w:rsidTr="00BE3B4E">
        <w:trPr>
          <w:trHeight w:val="794"/>
        </w:trPr>
        <w:tc>
          <w:tcPr>
            <w:tcW w:w="15735" w:type="dxa"/>
            <w:gridSpan w:val="4"/>
          </w:tcPr>
          <w:p w:rsidR="007B54AF" w:rsidRPr="0059639F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7B54AF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54AF" w:rsidRPr="00986CA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B54AF" w:rsidRPr="00986CA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B54AF" w:rsidTr="00BE3B4E">
        <w:tc>
          <w:tcPr>
            <w:tcW w:w="7655" w:type="dxa"/>
          </w:tcPr>
          <w:p w:rsidR="007B54AF" w:rsidRPr="002D17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7B54AF" w:rsidRPr="00986CA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B54AF" w:rsidRPr="00986CA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B54AF" w:rsidRPr="00986CA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54AF" w:rsidRPr="00986CA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B54AF" w:rsidRPr="00986CA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B54AF" w:rsidRPr="00986CA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54AF" w:rsidTr="00BE3B4E">
        <w:trPr>
          <w:trHeight w:val="823"/>
        </w:trPr>
        <w:tc>
          <w:tcPr>
            <w:tcW w:w="15735" w:type="dxa"/>
            <w:gridSpan w:val="4"/>
          </w:tcPr>
          <w:p w:rsidR="007B54AF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B54AF" w:rsidRPr="003F03A3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A5046F" w:rsidRDefault="007B54AF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B54AF" w:rsidRPr="00123D83" w:rsidTr="00BE3B4E">
        <w:tc>
          <w:tcPr>
            <w:tcW w:w="7655" w:type="dxa"/>
          </w:tcPr>
          <w:p w:rsidR="007B54AF" w:rsidRPr="00123D83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54AF" w:rsidRPr="00123D83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54AF" w:rsidRPr="00123D83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123D83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54AF" w:rsidTr="00BE3B4E">
        <w:tc>
          <w:tcPr>
            <w:tcW w:w="7655" w:type="dxa"/>
          </w:tcPr>
          <w:p w:rsidR="007B54AF" w:rsidRPr="00A5046F" w:rsidRDefault="007B54AF" w:rsidP="00FB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в формате ЕГЭ»</w:t>
            </w:r>
          </w:p>
        </w:tc>
        <w:tc>
          <w:tcPr>
            <w:tcW w:w="1843" w:type="dxa"/>
          </w:tcPr>
          <w:p w:rsidR="007B54AF" w:rsidRPr="00A5046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B54AF" w:rsidRPr="00A5046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A5046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54AF" w:rsidTr="00BE3B4E">
        <w:tc>
          <w:tcPr>
            <w:tcW w:w="7655" w:type="dxa"/>
          </w:tcPr>
          <w:p w:rsidR="007B54AF" w:rsidRPr="00A5046F" w:rsidRDefault="007B54AF" w:rsidP="00FB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«Решение расчетных задач по химии»</w:t>
            </w:r>
          </w:p>
        </w:tc>
        <w:tc>
          <w:tcPr>
            <w:tcW w:w="1843" w:type="dxa"/>
          </w:tcPr>
          <w:p w:rsidR="007B54AF" w:rsidRPr="00A5046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A5046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A5046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FB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«Физика в задачах»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A5046F" w:rsidRDefault="007B54AF" w:rsidP="000B3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A5046F" w:rsidRDefault="007B54AF" w:rsidP="000B3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54AF" w:rsidTr="00BE3B4E">
        <w:tc>
          <w:tcPr>
            <w:tcW w:w="7655" w:type="dxa"/>
          </w:tcPr>
          <w:p w:rsidR="007B54AF" w:rsidRPr="008D46F2" w:rsidRDefault="007B54AF" w:rsidP="00FB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в формате ЕГЭ»</w:t>
            </w:r>
          </w:p>
        </w:tc>
        <w:tc>
          <w:tcPr>
            <w:tcW w:w="1843" w:type="dxa"/>
          </w:tcPr>
          <w:p w:rsidR="007B54AF" w:rsidRPr="00A5046F" w:rsidRDefault="007B54AF" w:rsidP="00FB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B54AF" w:rsidRPr="00A5046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A5046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A5046F" w:rsidRDefault="007B54AF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7B54AF" w:rsidRPr="00123D83" w:rsidTr="00BE3B4E">
        <w:tc>
          <w:tcPr>
            <w:tcW w:w="7655" w:type="dxa"/>
          </w:tcPr>
          <w:p w:rsidR="007B54AF" w:rsidRPr="00123D83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54AF" w:rsidRPr="00123D83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54AF" w:rsidRPr="00123D83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123D83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54AF" w:rsidTr="00BE3B4E">
        <w:tc>
          <w:tcPr>
            <w:tcW w:w="7655" w:type="dxa"/>
          </w:tcPr>
          <w:p w:rsidR="007B54AF" w:rsidRPr="00F15C60" w:rsidRDefault="007B54AF" w:rsidP="0039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спортивные игры»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54AF" w:rsidTr="00BE3B4E">
        <w:trPr>
          <w:trHeight w:val="461"/>
        </w:trPr>
        <w:tc>
          <w:tcPr>
            <w:tcW w:w="15735" w:type="dxa"/>
            <w:gridSpan w:val="4"/>
          </w:tcPr>
          <w:p w:rsidR="007B54AF" w:rsidRPr="00E46B18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B54AF" w:rsidTr="00BE3B4E">
        <w:tc>
          <w:tcPr>
            <w:tcW w:w="7655" w:type="dxa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54AF" w:rsidTr="00BE3B4E">
        <w:tc>
          <w:tcPr>
            <w:tcW w:w="7655" w:type="dxa"/>
          </w:tcPr>
          <w:p w:rsidR="007B54AF" w:rsidRPr="00E46B18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7B54AF" w:rsidRPr="00E46B18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54AF" w:rsidRPr="00E46B18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653EBA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E46B18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0B3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«День веселья»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rPr>
          <w:trHeight w:val="473"/>
        </w:trPr>
        <w:tc>
          <w:tcPr>
            <w:tcW w:w="15735" w:type="dxa"/>
            <w:gridSpan w:val="4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B54AF" w:rsidTr="00BE3B4E">
        <w:tc>
          <w:tcPr>
            <w:tcW w:w="7655" w:type="dxa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3D24A6" w:rsidRDefault="007B54AF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917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агропромсектора села.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D24A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B54AF" w:rsidRPr="0059639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rPr>
          <w:trHeight w:val="551"/>
        </w:trPr>
        <w:tc>
          <w:tcPr>
            <w:tcW w:w="15735" w:type="dxa"/>
            <w:gridSpan w:val="4"/>
          </w:tcPr>
          <w:p w:rsidR="007B54AF" w:rsidRPr="00971D13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7E301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B54AF" w:rsidRPr="002E447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54AF" w:rsidTr="00BE3B4E">
        <w:tc>
          <w:tcPr>
            <w:tcW w:w="7655" w:type="dxa"/>
          </w:tcPr>
          <w:p w:rsidR="007B54AF" w:rsidRPr="004C1B29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02242A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02242A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Pr="00AD674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B54AF" w:rsidTr="00BE3B4E">
        <w:trPr>
          <w:trHeight w:val="1126"/>
        </w:trPr>
        <w:tc>
          <w:tcPr>
            <w:tcW w:w="7655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54AF" w:rsidRPr="00AD674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120029" w:rsidRDefault="007B54AF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CC3D68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54AF" w:rsidRPr="009B79BB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B54AF" w:rsidRPr="009B79BB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B54AF" w:rsidRPr="009B79BB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B54AF" w:rsidRPr="009B79BB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B54AF" w:rsidRPr="009B79BB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B54AF" w:rsidRPr="00CA5EDA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9B79BB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9B79BB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B54AF" w:rsidRPr="009B79BB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FD7DF0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B54AF" w:rsidTr="00BE3B4E">
        <w:tc>
          <w:tcPr>
            <w:tcW w:w="7655" w:type="dxa"/>
          </w:tcPr>
          <w:p w:rsidR="007B54AF" w:rsidRPr="001B108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воинскую часть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Default="003E683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7B54AF" w:rsidRPr="00555FD2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B108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Pr="003F5DD4" w:rsidRDefault="003E683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54AF" w:rsidRPr="00181AB2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B54AF" w:rsidRDefault="003E683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500BE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7B54AF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B54AF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047C19" w:rsidTr="00BE3B4E">
        <w:tc>
          <w:tcPr>
            <w:tcW w:w="7655" w:type="dxa"/>
          </w:tcPr>
          <w:p w:rsidR="00047C19" w:rsidRPr="00500BE4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80-летие победы в битве под Москвой</w:t>
            </w:r>
          </w:p>
        </w:tc>
        <w:tc>
          <w:tcPr>
            <w:tcW w:w="1843" w:type="dxa"/>
          </w:tcPr>
          <w:p w:rsidR="00047C19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7C19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декабрь</w:t>
            </w:r>
          </w:p>
        </w:tc>
        <w:tc>
          <w:tcPr>
            <w:tcW w:w="3969" w:type="dxa"/>
          </w:tcPr>
          <w:p w:rsidR="00047C19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B54AF" w:rsidRPr="00181AB2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B54AF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A37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B54AF" w:rsidRPr="00CA5EDA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1A37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B54AF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«Годен к строевой»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B54AF" w:rsidRPr="00CA5EDA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54AF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B54AF" w:rsidRPr="003F5DD4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54AF" w:rsidRPr="00CA5EDA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B54AF" w:rsidRPr="00CA5EDA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54AF" w:rsidRPr="00CA5EDA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54AF" w:rsidRPr="00CA5EDA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B54AF" w:rsidRPr="00181AB2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B54AF" w:rsidRDefault="00047C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FD7DF0" w:rsidRDefault="00CD6B8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CA5EDA" w:rsidRDefault="007B54AF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4AF" w:rsidTr="00BE3B4E">
        <w:tc>
          <w:tcPr>
            <w:tcW w:w="7655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FC33FC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B54AF" w:rsidRPr="00FC33FC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B54AF" w:rsidRPr="00555FD2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B54AF" w:rsidRPr="00555FD2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1D78E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7B54AF" w:rsidRPr="001B108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969" w:type="dxa"/>
          </w:tcPr>
          <w:p w:rsidR="007B54AF" w:rsidRPr="003F5DD4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7B54AF" w:rsidRPr="003F5DD4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3F5DD4" w:rsidRDefault="007B54AF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B54AF" w:rsidTr="00394DD9">
        <w:tc>
          <w:tcPr>
            <w:tcW w:w="7655" w:type="dxa"/>
          </w:tcPr>
          <w:p w:rsidR="007B54AF" w:rsidRPr="00991D97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B54AF" w:rsidRPr="003F5DD4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394DD9">
        <w:tc>
          <w:tcPr>
            <w:tcW w:w="7655" w:type="dxa"/>
          </w:tcPr>
          <w:p w:rsidR="007B54AF" w:rsidRPr="00555FD2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5301C0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B54AF" w:rsidRPr="003F5DD4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394DD9">
        <w:tc>
          <w:tcPr>
            <w:tcW w:w="7655" w:type="dxa"/>
          </w:tcPr>
          <w:p w:rsidR="007B54AF" w:rsidRPr="00555FD2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B54AF" w:rsidRPr="003F5DD4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394DD9">
        <w:tc>
          <w:tcPr>
            <w:tcW w:w="7655" w:type="dxa"/>
          </w:tcPr>
          <w:p w:rsidR="007B54AF" w:rsidRPr="00991D97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724410">
        <w:tc>
          <w:tcPr>
            <w:tcW w:w="7655" w:type="dxa"/>
          </w:tcPr>
          <w:p w:rsidR="007B54AF" w:rsidRPr="003F5DD4" w:rsidRDefault="007B54AF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7B54AF" w:rsidRPr="003F5DD4" w:rsidRDefault="007B54AF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54AF" w:rsidRPr="003F5DD4" w:rsidRDefault="007B54AF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54AF" w:rsidRPr="003F5DD4" w:rsidRDefault="00CD6B8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394DD9">
        <w:tc>
          <w:tcPr>
            <w:tcW w:w="7655" w:type="dxa"/>
          </w:tcPr>
          <w:p w:rsidR="007B54AF" w:rsidRPr="00991D97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B54AF" w:rsidRPr="003F5DD4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3F5DD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54AF" w:rsidRPr="003F5DD4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CD6B88" w:rsidRDefault="00CD6B8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4AF" w:rsidRPr="00E711B7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7B54AF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7B54AF" w:rsidRDefault="007B54AF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7B54AF" w:rsidTr="00BE3B4E">
        <w:tc>
          <w:tcPr>
            <w:tcW w:w="7655" w:type="dxa"/>
          </w:tcPr>
          <w:p w:rsidR="007B54AF" w:rsidRPr="00B43384" w:rsidRDefault="007B54AF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7B54AF" w:rsidRPr="00B4338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54AF" w:rsidRDefault="00CD6B88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4338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7B54AF" w:rsidRPr="00B4338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2B444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B54AF" w:rsidRDefault="00CD6B88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4338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7B54AF" w:rsidRPr="00B4338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2B444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54AF" w:rsidRDefault="00CD6B88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4338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54AF" w:rsidRPr="00B43384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2B444E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54AF" w:rsidRDefault="00CD6B88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15735" w:type="dxa"/>
            <w:gridSpan w:val="4"/>
          </w:tcPr>
          <w:p w:rsidR="007B54AF" w:rsidRPr="001212CD" w:rsidRDefault="007B54AF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B54AF" w:rsidTr="00BE3B4E">
        <w:tc>
          <w:tcPr>
            <w:tcW w:w="7655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54AF" w:rsidRPr="00D655BE" w:rsidRDefault="007B54AF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54AF" w:rsidTr="00BE3B4E">
        <w:tc>
          <w:tcPr>
            <w:tcW w:w="7655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7B54AF" w:rsidRDefault="00CD6B88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B54AF" w:rsidRPr="00B923A1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B54AF" w:rsidRPr="00BE2F64" w:rsidRDefault="00CD6B88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B54AF" w:rsidRPr="00B923A1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B54AF" w:rsidRPr="00B923A1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B54AF" w:rsidRPr="00B923A1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B54AF" w:rsidRPr="00B923A1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CD6B88" w:rsidTr="00BE3B4E">
        <w:tc>
          <w:tcPr>
            <w:tcW w:w="7655" w:type="dxa"/>
          </w:tcPr>
          <w:p w:rsidR="00CD6B88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«Мое чистое село»</w:t>
            </w:r>
          </w:p>
        </w:tc>
        <w:tc>
          <w:tcPr>
            <w:tcW w:w="1843" w:type="dxa"/>
          </w:tcPr>
          <w:p w:rsidR="00CD6B88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D6B88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D6B88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7B54AF" w:rsidTr="00BE3B4E">
        <w:trPr>
          <w:trHeight w:val="1373"/>
        </w:trPr>
        <w:tc>
          <w:tcPr>
            <w:tcW w:w="7655" w:type="dxa"/>
          </w:tcPr>
          <w:p w:rsidR="007B54AF" w:rsidRPr="00A41646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54AF" w:rsidRDefault="007B54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B54AF" w:rsidRDefault="00CD6B8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69D" w:rsidRDefault="00F2269D" w:rsidP="00DD4C43">
      <w:pPr>
        <w:spacing w:after="0" w:line="240" w:lineRule="auto"/>
      </w:pPr>
      <w:r>
        <w:separator/>
      </w:r>
    </w:p>
  </w:endnote>
  <w:endnote w:type="continuationSeparator" w:id="1">
    <w:p w:rsidR="00F2269D" w:rsidRDefault="00F2269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3E6837" w:rsidRDefault="00CE2533">
        <w:pPr>
          <w:pStyle w:val="a8"/>
          <w:jc w:val="center"/>
        </w:pPr>
        <w:fldSimple w:instr="PAGE   \* MERGEFORMAT">
          <w:r w:rsidR="00CB3EE0">
            <w:rPr>
              <w:noProof/>
            </w:rPr>
            <w:t>1</w:t>
          </w:r>
        </w:fldSimple>
      </w:p>
    </w:sdtContent>
  </w:sdt>
  <w:p w:rsidR="003E6837" w:rsidRDefault="003E68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69D" w:rsidRDefault="00F2269D" w:rsidP="00DD4C43">
      <w:pPr>
        <w:spacing w:after="0" w:line="240" w:lineRule="auto"/>
      </w:pPr>
      <w:r>
        <w:separator/>
      </w:r>
    </w:p>
  </w:footnote>
  <w:footnote w:type="continuationSeparator" w:id="1">
    <w:p w:rsidR="00F2269D" w:rsidRDefault="00F2269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47FB"/>
    <w:multiLevelType w:val="hybridMultilevel"/>
    <w:tmpl w:val="281AF24A"/>
    <w:lvl w:ilvl="0" w:tplc="07B40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7C19"/>
    <w:rsid w:val="00056F8C"/>
    <w:rsid w:val="00057D07"/>
    <w:rsid w:val="00061190"/>
    <w:rsid w:val="00061D36"/>
    <w:rsid w:val="00071C2A"/>
    <w:rsid w:val="000949A9"/>
    <w:rsid w:val="0009556C"/>
    <w:rsid w:val="000A17E2"/>
    <w:rsid w:val="000B2B9B"/>
    <w:rsid w:val="000B33D5"/>
    <w:rsid w:val="000B48A1"/>
    <w:rsid w:val="000D3E13"/>
    <w:rsid w:val="000F5AA7"/>
    <w:rsid w:val="00103361"/>
    <w:rsid w:val="001168B5"/>
    <w:rsid w:val="001176F8"/>
    <w:rsid w:val="001231A5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1D7E1B"/>
    <w:rsid w:val="0020797A"/>
    <w:rsid w:val="002143E9"/>
    <w:rsid w:val="0021619B"/>
    <w:rsid w:val="002200BC"/>
    <w:rsid w:val="0023050E"/>
    <w:rsid w:val="00232778"/>
    <w:rsid w:val="0024326D"/>
    <w:rsid w:val="0024486C"/>
    <w:rsid w:val="002520FB"/>
    <w:rsid w:val="002613D4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3086"/>
    <w:rsid w:val="00394010"/>
    <w:rsid w:val="00394DD9"/>
    <w:rsid w:val="00395C41"/>
    <w:rsid w:val="003A1331"/>
    <w:rsid w:val="003A177D"/>
    <w:rsid w:val="003A34AE"/>
    <w:rsid w:val="003A415D"/>
    <w:rsid w:val="003A44E6"/>
    <w:rsid w:val="003B4DC9"/>
    <w:rsid w:val="003C2A39"/>
    <w:rsid w:val="003E103C"/>
    <w:rsid w:val="003E5994"/>
    <w:rsid w:val="003E6837"/>
    <w:rsid w:val="00410C1B"/>
    <w:rsid w:val="004122E7"/>
    <w:rsid w:val="00413A1A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498E"/>
    <w:rsid w:val="004871BF"/>
    <w:rsid w:val="00487BF7"/>
    <w:rsid w:val="00496208"/>
    <w:rsid w:val="004A7A00"/>
    <w:rsid w:val="004D1424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25BCA"/>
    <w:rsid w:val="00730E8C"/>
    <w:rsid w:val="00746C13"/>
    <w:rsid w:val="00747CFD"/>
    <w:rsid w:val="00767E0F"/>
    <w:rsid w:val="00775548"/>
    <w:rsid w:val="007A6779"/>
    <w:rsid w:val="007B059B"/>
    <w:rsid w:val="007B122B"/>
    <w:rsid w:val="007B45BA"/>
    <w:rsid w:val="007B4FB5"/>
    <w:rsid w:val="007B54AF"/>
    <w:rsid w:val="007B5726"/>
    <w:rsid w:val="007C6425"/>
    <w:rsid w:val="007E7378"/>
    <w:rsid w:val="007F06AA"/>
    <w:rsid w:val="007F3D67"/>
    <w:rsid w:val="00804824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96926"/>
    <w:rsid w:val="00897563"/>
    <w:rsid w:val="008A0FE3"/>
    <w:rsid w:val="008C2A98"/>
    <w:rsid w:val="008D3E83"/>
    <w:rsid w:val="00903894"/>
    <w:rsid w:val="0090476E"/>
    <w:rsid w:val="00911142"/>
    <w:rsid w:val="0091603A"/>
    <w:rsid w:val="00917302"/>
    <w:rsid w:val="0091760B"/>
    <w:rsid w:val="00921675"/>
    <w:rsid w:val="009238F3"/>
    <w:rsid w:val="00945205"/>
    <w:rsid w:val="00965965"/>
    <w:rsid w:val="0096626C"/>
    <w:rsid w:val="009828E3"/>
    <w:rsid w:val="009A7EBE"/>
    <w:rsid w:val="009B1E9D"/>
    <w:rsid w:val="009B4584"/>
    <w:rsid w:val="009B7DFF"/>
    <w:rsid w:val="009C685D"/>
    <w:rsid w:val="009E7F57"/>
    <w:rsid w:val="00A277A1"/>
    <w:rsid w:val="00A3043A"/>
    <w:rsid w:val="00A30A10"/>
    <w:rsid w:val="00A37F07"/>
    <w:rsid w:val="00A41646"/>
    <w:rsid w:val="00A436AD"/>
    <w:rsid w:val="00A53A9B"/>
    <w:rsid w:val="00A73F18"/>
    <w:rsid w:val="00A752B2"/>
    <w:rsid w:val="00A77045"/>
    <w:rsid w:val="00AA1A3A"/>
    <w:rsid w:val="00AC17A0"/>
    <w:rsid w:val="00AC1D88"/>
    <w:rsid w:val="00AD23CD"/>
    <w:rsid w:val="00B04288"/>
    <w:rsid w:val="00B15C7A"/>
    <w:rsid w:val="00B218A8"/>
    <w:rsid w:val="00B227AD"/>
    <w:rsid w:val="00B24F94"/>
    <w:rsid w:val="00B26660"/>
    <w:rsid w:val="00B3383B"/>
    <w:rsid w:val="00B35230"/>
    <w:rsid w:val="00B35D25"/>
    <w:rsid w:val="00B36650"/>
    <w:rsid w:val="00B46467"/>
    <w:rsid w:val="00B63573"/>
    <w:rsid w:val="00B716E2"/>
    <w:rsid w:val="00B73887"/>
    <w:rsid w:val="00B93BA8"/>
    <w:rsid w:val="00BA7682"/>
    <w:rsid w:val="00BB43EB"/>
    <w:rsid w:val="00BB786D"/>
    <w:rsid w:val="00BC459C"/>
    <w:rsid w:val="00BE3B4E"/>
    <w:rsid w:val="00BF3B8B"/>
    <w:rsid w:val="00C05707"/>
    <w:rsid w:val="00C17AD9"/>
    <w:rsid w:val="00C31BAC"/>
    <w:rsid w:val="00C3299F"/>
    <w:rsid w:val="00C36C69"/>
    <w:rsid w:val="00C4167E"/>
    <w:rsid w:val="00C47C93"/>
    <w:rsid w:val="00C5560E"/>
    <w:rsid w:val="00C70740"/>
    <w:rsid w:val="00C94796"/>
    <w:rsid w:val="00CA5486"/>
    <w:rsid w:val="00CB1A7C"/>
    <w:rsid w:val="00CB3EE0"/>
    <w:rsid w:val="00CB6DF7"/>
    <w:rsid w:val="00CC5E8C"/>
    <w:rsid w:val="00CC73A3"/>
    <w:rsid w:val="00CD41C5"/>
    <w:rsid w:val="00CD6B88"/>
    <w:rsid w:val="00CE2533"/>
    <w:rsid w:val="00CE6013"/>
    <w:rsid w:val="00CE6406"/>
    <w:rsid w:val="00CF318B"/>
    <w:rsid w:val="00D2702A"/>
    <w:rsid w:val="00D32049"/>
    <w:rsid w:val="00D32D8B"/>
    <w:rsid w:val="00D42881"/>
    <w:rsid w:val="00D655F9"/>
    <w:rsid w:val="00D724B4"/>
    <w:rsid w:val="00D7633B"/>
    <w:rsid w:val="00D85D56"/>
    <w:rsid w:val="00D952D5"/>
    <w:rsid w:val="00DA059E"/>
    <w:rsid w:val="00DA4A19"/>
    <w:rsid w:val="00DD4C43"/>
    <w:rsid w:val="00DF14CC"/>
    <w:rsid w:val="00DF4EBC"/>
    <w:rsid w:val="00DF5B4F"/>
    <w:rsid w:val="00DF775A"/>
    <w:rsid w:val="00E057DF"/>
    <w:rsid w:val="00E06C53"/>
    <w:rsid w:val="00E11B99"/>
    <w:rsid w:val="00E14C83"/>
    <w:rsid w:val="00E2167B"/>
    <w:rsid w:val="00E36E73"/>
    <w:rsid w:val="00E4466F"/>
    <w:rsid w:val="00E50015"/>
    <w:rsid w:val="00E550BA"/>
    <w:rsid w:val="00E56EBA"/>
    <w:rsid w:val="00E66C82"/>
    <w:rsid w:val="00E67279"/>
    <w:rsid w:val="00EA566C"/>
    <w:rsid w:val="00EC306E"/>
    <w:rsid w:val="00EC4C38"/>
    <w:rsid w:val="00EC5066"/>
    <w:rsid w:val="00ED3EB4"/>
    <w:rsid w:val="00EE1E2C"/>
    <w:rsid w:val="00EE5C93"/>
    <w:rsid w:val="00EF641F"/>
    <w:rsid w:val="00F07BBB"/>
    <w:rsid w:val="00F15C60"/>
    <w:rsid w:val="00F21A30"/>
    <w:rsid w:val="00F2269D"/>
    <w:rsid w:val="00F23A01"/>
    <w:rsid w:val="00F24B9A"/>
    <w:rsid w:val="00F255D0"/>
    <w:rsid w:val="00F27AA1"/>
    <w:rsid w:val="00F33516"/>
    <w:rsid w:val="00F62D60"/>
    <w:rsid w:val="00F71342"/>
    <w:rsid w:val="00F72052"/>
    <w:rsid w:val="00F739DE"/>
    <w:rsid w:val="00F929D1"/>
    <w:rsid w:val="00FA4908"/>
    <w:rsid w:val="00FB29B5"/>
    <w:rsid w:val="00FE5D16"/>
    <w:rsid w:val="00FF43EA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A1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43A5-DFEA-410D-B37F-30897C2D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67</Pages>
  <Words>16422</Words>
  <Characters>93606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Валерик</cp:lastModifiedBy>
  <cp:revision>71</cp:revision>
  <cp:lastPrinted>2021-09-04T08:51:00Z</cp:lastPrinted>
  <dcterms:created xsi:type="dcterms:W3CDTF">2021-09-01T10:16:00Z</dcterms:created>
  <dcterms:modified xsi:type="dcterms:W3CDTF">2021-09-10T08:52:00Z</dcterms:modified>
</cp:coreProperties>
</file>